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87" w:rsidRDefault="00752D87"/>
    <w:p w:rsidR="00C720BF" w:rsidRDefault="00C720BF"/>
    <w:p w:rsidR="00C720BF" w:rsidRDefault="00C720BF"/>
    <w:p w:rsidR="00C720BF" w:rsidRDefault="00C720BF" w:rsidP="00C720BF">
      <w:pPr>
        <w:rPr>
          <w:rFonts w:ascii="Calibri" w:hAnsi="Calibri"/>
          <w:color w:val="1F497D"/>
          <w:sz w:val="22"/>
          <w:szCs w:val="22"/>
          <w:lang w:val="cs-CZ"/>
        </w:rPr>
      </w:pPr>
      <w:r>
        <w:rPr>
          <w:rFonts w:ascii="Calibri" w:hAnsi="Calibri"/>
          <w:color w:val="1F497D"/>
          <w:sz w:val="22"/>
          <w:szCs w:val="22"/>
          <w:lang w:val="cs-CZ"/>
        </w:rPr>
        <w:t>Nové pojištění zahrnuje nad rámec staré PS 5109120993.</w:t>
      </w:r>
    </w:p>
    <w:p w:rsidR="00C720BF" w:rsidRPr="00C720BF" w:rsidRDefault="00C720BF" w:rsidP="00C720BF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Limity plnění jaké původní PS nezahrnovalo:</w:t>
      </w:r>
    </w:p>
    <w:p w:rsidR="00C720BF" w:rsidRPr="00C720BF" w:rsidRDefault="00C720BF" w:rsidP="00C720BF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Atmosférické srážky roční limit 30 000,-Kč</w:t>
      </w:r>
    </w:p>
    <w:p w:rsidR="00C720BF" w:rsidRPr="00C720BF" w:rsidRDefault="00C720BF" w:rsidP="00C720BF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Hasičské zařízení odcizení roční limit 10 000,-Kč</w:t>
      </w:r>
    </w:p>
    <w:p w:rsidR="00C720BF" w:rsidRPr="00C720BF" w:rsidRDefault="00C720BF" w:rsidP="00C720BF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Náhradní ubytování: 100 000,-Kč</w:t>
      </w:r>
    </w:p>
    <w:p w:rsidR="00C720BF" w:rsidRPr="00C720BF" w:rsidRDefault="00C720BF" w:rsidP="00C720BF">
      <w:pPr>
        <w:pStyle w:val="ListParagraph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Odpovědnost výboru na pč: 1 000 000,-Kč</w:t>
      </w:r>
    </w:p>
    <w:p w:rsidR="00C720BF" w:rsidRDefault="00C720BF" w:rsidP="00C720BF">
      <w:pPr>
        <w:rPr>
          <w:rFonts w:ascii="Calibri" w:hAnsi="Calibri"/>
          <w:color w:val="1F497D"/>
          <w:sz w:val="22"/>
          <w:szCs w:val="22"/>
          <w:lang w:val="cs-CZ"/>
        </w:rPr>
      </w:pPr>
    </w:p>
    <w:p w:rsidR="00C720BF" w:rsidRDefault="00C720BF" w:rsidP="00C720BF">
      <w:pPr>
        <w:rPr>
          <w:rFonts w:ascii="Calibri" w:hAnsi="Calibri"/>
          <w:color w:val="1F497D"/>
          <w:sz w:val="22"/>
          <w:szCs w:val="22"/>
          <w:lang w:val="cs-CZ"/>
        </w:rPr>
      </w:pPr>
      <w:r>
        <w:rPr>
          <w:rFonts w:ascii="Calibri" w:hAnsi="Calibri"/>
          <w:color w:val="1F497D"/>
          <w:sz w:val="22"/>
          <w:szCs w:val="22"/>
          <w:lang w:val="cs-CZ"/>
        </w:rPr>
        <w:t>Stará PS zahrnovala pojištění nad rámec nové PS.</w:t>
      </w:r>
    </w:p>
    <w:p w:rsidR="00C720BF" w:rsidRPr="00C720BF" w:rsidRDefault="00C720BF" w:rsidP="00C720BF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Riziko vodovod bez limitu nová ps limit 10 000 000,-Kč</w:t>
      </w:r>
    </w:p>
    <w:p w:rsidR="00C720BF" w:rsidRPr="00C720BF" w:rsidRDefault="00C720BF" w:rsidP="00C720BF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  <w:lang w:val="cs-CZ"/>
        </w:rPr>
      </w:pPr>
      <w:r w:rsidRPr="00C720BF">
        <w:rPr>
          <w:rFonts w:ascii="Calibri" w:hAnsi="Calibri"/>
          <w:color w:val="1F497D"/>
          <w:sz w:val="22"/>
          <w:szCs w:val="22"/>
          <w:lang w:val="cs-CZ"/>
        </w:rPr>
        <w:t>Riziko vandalismus venkovní vandalismus nástřiky atd. limit 2 000 000,-Kč nová ps roční limit 50 000,-Kč vnitřní vandalismus 500 000,-Kč</w:t>
      </w:r>
    </w:p>
    <w:p w:rsidR="00C720BF" w:rsidRDefault="00C720BF">
      <w:bookmarkStart w:id="0" w:name="_GoBack"/>
      <w:bookmarkEnd w:id="0"/>
    </w:p>
    <w:sectPr w:rsidR="00C72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AF4"/>
    <w:multiLevelType w:val="hybridMultilevel"/>
    <w:tmpl w:val="F4AA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D7F67"/>
    <w:multiLevelType w:val="hybridMultilevel"/>
    <w:tmpl w:val="D56C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BF"/>
    <w:rsid w:val="00752D87"/>
    <w:rsid w:val="00C7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0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0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jiri.fragner</dc:creator>
  <cp:lastModifiedBy>jiri.fragner</cp:lastModifiedBy>
  <cp:revision>1</cp:revision>
  <dcterms:created xsi:type="dcterms:W3CDTF">2013-06-06T13:45:00Z</dcterms:created>
  <dcterms:modified xsi:type="dcterms:W3CDTF">2013-06-06T13:46:00Z</dcterms:modified>
</cp:coreProperties>
</file>